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64B" w:rsidRDefault="0085464B" w:rsidP="0085464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5464B" w:rsidRPr="00DC3EC0" w:rsidRDefault="0085464B" w:rsidP="0085464B">
      <w:pPr>
        <w:ind w:left="411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C3EC0">
        <w:rPr>
          <w:rFonts w:ascii="Times New Roman" w:hAnsi="Times New Roman" w:cs="Times New Roman"/>
          <w:color w:val="000000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DC3EC0">
        <w:rPr>
          <w:rFonts w:ascii="Times New Roman" w:hAnsi="Times New Roman" w:cs="Times New Roman"/>
          <w:color w:val="000000"/>
          <w:sz w:val="22"/>
          <w:szCs w:val="22"/>
        </w:rPr>
        <w:t xml:space="preserve"> do </w:t>
      </w:r>
      <w:r>
        <w:rPr>
          <w:rFonts w:ascii="Times New Roman" w:hAnsi="Times New Roman" w:cs="Times New Roman"/>
          <w:color w:val="000000"/>
          <w:sz w:val="22"/>
          <w:szCs w:val="22"/>
        </w:rPr>
        <w:t>zaproszenia do składania ofert</w:t>
      </w:r>
    </w:p>
    <w:p w:rsidR="0085464B" w:rsidRPr="00DC3EC0" w:rsidRDefault="0085464B" w:rsidP="0085464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5464B" w:rsidRPr="00DC3EC0" w:rsidRDefault="0085464B" w:rsidP="0085464B">
      <w:pPr>
        <w:ind w:left="2160" w:hanging="21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3EC0">
        <w:rPr>
          <w:rFonts w:ascii="Times New Roman" w:hAnsi="Times New Roman" w:cs="Times New Roman"/>
          <w:b/>
          <w:color w:val="000000"/>
          <w:sz w:val="22"/>
          <w:szCs w:val="22"/>
        </w:rPr>
        <w:t>OPIS PRZEDMIOTU ZAMÓWIENIA</w:t>
      </w:r>
    </w:p>
    <w:p w:rsidR="0085464B" w:rsidRPr="00DC3EC0" w:rsidRDefault="0085464B" w:rsidP="0085464B">
      <w:pPr>
        <w:ind w:left="2160" w:hanging="216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5464B" w:rsidRPr="00DC3EC0" w:rsidRDefault="0085464B" w:rsidP="0085464B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DC3EC0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 xml:space="preserve"> Wymagania ogóln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e:</w:t>
      </w:r>
      <w:r w:rsidRPr="00DC3EC0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</w:p>
    <w:p w:rsidR="0085464B" w:rsidRPr="00146CCA" w:rsidRDefault="0085464B" w:rsidP="0085464B">
      <w:pPr>
        <w:suppressAutoHyphens/>
        <w:ind w:left="426"/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</w:pPr>
    </w:p>
    <w:p w:rsidR="0085464B" w:rsidRPr="00146CCA" w:rsidRDefault="0085464B" w:rsidP="008546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num" w:pos="720"/>
        </w:tabs>
        <w:suppressAutoHyphens/>
        <w:spacing w:line="261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>Przedmiot umowy realizowany będzie sukcesywnie według faktycznych potrzeb Zamawiającego, na podstawie odrębnych (jednostkowych) zamówień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z </w:t>
      </w: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>określeniem ilości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i </w:t>
      </w: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>rodzaju towaru oraz ze wskazaniem terminu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i </w:t>
      </w: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>godziny realizacji.</w:t>
      </w:r>
    </w:p>
    <w:p w:rsidR="0085464B" w:rsidRPr="005C6657" w:rsidRDefault="0085464B" w:rsidP="008546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num" w:pos="720"/>
        </w:tabs>
        <w:suppressAutoHyphens/>
        <w:spacing w:line="261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>Wykonawca zobowiązuje się do realizacji przedmiotu umowy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w </w:t>
      </w: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formie sukcesywnych dostaw artykułów żywnościowych do budynku 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Zespołu Przedszkoli Nr 1 </w:t>
      </w:r>
      <w:r w:rsidRPr="00792A27">
        <w:rPr>
          <w:rFonts w:ascii="Times New Roman" w:eastAsia="Times New Roman" w:hAnsi="Times New Roman" w:cs="Times New Roman"/>
          <w:color w:val="FF0000"/>
          <w:kern w:val="1"/>
          <w:sz w:val="22"/>
          <w:szCs w:val="22"/>
          <w:lang w:eastAsia="zh-CN"/>
        </w:rPr>
        <w:br/>
      </w:r>
      <w:r w:rsidRPr="005C6657">
        <w:rPr>
          <w:rFonts w:ascii="Times New Roman" w:eastAsia="Times New Roman" w:hAnsi="Times New Roman" w:cs="Times New Roman"/>
          <w:kern w:val="1"/>
          <w:sz w:val="22"/>
          <w:szCs w:val="22"/>
          <w:lang w:eastAsia="zh-CN"/>
        </w:rPr>
        <w:t>im. Jana Brzechwy w Świdniku przy ul. Hotelowej  7, 21-040 Świdnik.</w:t>
      </w:r>
    </w:p>
    <w:p w:rsidR="0085464B" w:rsidRPr="00146CCA" w:rsidRDefault="0085464B" w:rsidP="008546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num" w:pos="720"/>
        </w:tabs>
        <w:suppressAutoHyphens/>
        <w:spacing w:line="261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Umowa zawarta będzie na okres: </w:t>
      </w:r>
      <w:r w:rsidRPr="00146CCA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od 0</w:t>
      </w:r>
      <w:r w:rsidR="00B45E41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2</w:t>
      </w:r>
      <w:r w:rsidRPr="00146CCA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.0</w:t>
      </w:r>
      <w:r w:rsidR="00B45E41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1</w:t>
      </w:r>
      <w:r w:rsidRPr="00146CCA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.202</w:t>
      </w:r>
      <w:r w:rsidR="00B45E41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4</w:t>
      </w:r>
      <w:r w:rsidRPr="00146CCA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r. do 3</w:t>
      </w:r>
      <w:r w:rsidR="00B45E41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0</w:t>
      </w:r>
      <w:r w:rsidRPr="00146CCA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.</w:t>
      </w:r>
      <w:bookmarkStart w:id="0" w:name="_GoBack"/>
      <w:bookmarkEnd w:id="0"/>
      <w:r w:rsidR="00B45E41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06</w:t>
      </w:r>
      <w:r w:rsidRPr="00146CCA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.202</w:t>
      </w:r>
      <w:r w:rsidR="00B45E41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4</w:t>
      </w:r>
      <w:r w:rsidRPr="00146CCA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r.</w:t>
      </w:r>
    </w:p>
    <w:p w:rsidR="0085464B" w:rsidRPr="00146CCA" w:rsidRDefault="0085464B" w:rsidP="0085464B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</w:pP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>Wykonawca wszystkie dostawy artykułów żywnościowych dla Zamawiającego będzie realizował od poniedziałku do piątku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w </w:t>
      </w: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>godzinach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</w:t>
      </w:r>
      <w:r w:rsidRPr="005C6657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zh-CN"/>
        </w:rPr>
        <w:t>05.</w:t>
      </w:r>
      <w:r w:rsidR="003B3049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zh-CN"/>
        </w:rPr>
        <w:t>0</w:t>
      </w:r>
      <w:r w:rsidRPr="005C6657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zh-CN"/>
        </w:rPr>
        <w:t>0 – 0</w:t>
      </w:r>
      <w:r w:rsidR="003B3049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zh-CN"/>
        </w:rPr>
        <w:t>6</w:t>
      </w:r>
      <w:r w:rsidRPr="005C6657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zh-CN"/>
        </w:rPr>
        <w:t>.</w:t>
      </w:r>
      <w:r w:rsidR="003B3049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zh-CN"/>
        </w:rPr>
        <w:t>3</w:t>
      </w:r>
      <w:r w:rsidRPr="005C6657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zh-CN"/>
        </w:rPr>
        <w:t>0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z </w:t>
      </w: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wyłączeniem dni wolnych od pracy.                           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W </w:t>
      </w: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uzasadnionych sytuacjach może nastąpić zmiana godziny dostawy po uprzednim uzgodnieniu  pomiędzy Wykonawcą  a Zamawiającym. </w:t>
      </w:r>
    </w:p>
    <w:p w:rsidR="0085464B" w:rsidRDefault="0085464B" w:rsidP="0085464B">
      <w:pPr>
        <w:numPr>
          <w:ilvl w:val="0"/>
          <w:numId w:val="1"/>
        </w:numPr>
        <w:tabs>
          <w:tab w:val="left" w:pos="284"/>
        </w:tabs>
        <w:suppressAutoHyphens/>
        <w:spacing w:line="0" w:lineRule="atLeast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</w:rPr>
        <w:t>Artykuły żywnościowe będące przedmiotem umowy będą:</w:t>
      </w:r>
    </w:p>
    <w:p w:rsidR="00D5265A" w:rsidRDefault="00D5265A" w:rsidP="00D5265A">
      <w:pPr>
        <w:numPr>
          <w:ilvl w:val="0"/>
          <w:numId w:val="2"/>
        </w:numPr>
        <w:suppressAutoHyphens/>
        <w:spacing w:line="0" w:lineRule="atLeast"/>
        <w:ind w:left="567" w:right="6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</w:rPr>
        <w:t>świeże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 </w:t>
      </w:r>
      <w:r w:rsidRPr="00146CCA">
        <w:rPr>
          <w:rFonts w:ascii="Times New Roman" w:hAnsi="Times New Roman" w:cs="Times New Roman"/>
          <w:color w:val="000000"/>
          <w:sz w:val="22"/>
          <w:szCs w:val="22"/>
        </w:rPr>
        <w:t>parametrach jakościowych zgodnych ze Opisem przedmiotu zamówienia,</w:t>
      </w:r>
    </w:p>
    <w:p w:rsidR="00D5265A" w:rsidRPr="006E2E7C" w:rsidRDefault="00D5265A" w:rsidP="00D5265A">
      <w:pPr>
        <w:numPr>
          <w:ilvl w:val="0"/>
          <w:numId w:val="2"/>
        </w:numPr>
        <w:suppressAutoHyphens/>
        <w:spacing w:line="0" w:lineRule="atLeast"/>
        <w:ind w:left="567" w:right="6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2E7C">
        <w:rPr>
          <w:rFonts w:ascii="Times New Roman" w:hAnsi="Times New Roman" w:cs="Times New Roman"/>
          <w:color w:val="000000"/>
          <w:sz w:val="22"/>
          <w:szCs w:val="22"/>
        </w:rPr>
        <w:t>przedmiot zamówienia będzie pochodził  z bieżącej produkcji, będzie wytwarzany zgodnie                     z zasadami GMP (Dobrej Praktyki Produkcyjnej) oraz  dopuszczony do obrotu i sprzedaży zgodnie z obowiązującymi przepisami:</w:t>
      </w:r>
    </w:p>
    <w:p w:rsidR="00D5265A" w:rsidRPr="006E2E7C" w:rsidRDefault="00D5265A" w:rsidP="00D5265A">
      <w:pPr>
        <w:numPr>
          <w:ilvl w:val="0"/>
          <w:numId w:val="3"/>
        </w:numPr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Ustawy z dnia 25 sierpnia 2006 r. o bezpieczeństwie żywności i żywienia  (Dz.U. 2023 poz. 1448),</w:t>
      </w:r>
    </w:p>
    <w:p w:rsidR="00D5265A" w:rsidRPr="006E2E7C" w:rsidRDefault="00D5265A" w:rsidP="00D5265A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Ustawy z dnia 21 grudnia 2000 r. o jakości handlowej artykułów rolno - spożywczych             (Dz.U. 2023 poz. 1980) wraz z aktami wykonawczymi,</w:t>
      </w:r>
    </w:p>
    <w:p w:rsidR="00D5265A" w:rsidRPr="006E2E7C" w:rsidRDefault="00D5265A" w:rsidP="00D5265A">
      <w:pPr>
        <w:numPr>
          <w:ilvl w:val="0"/>
          <w:numId w:val="3"/>
        </w:numPr>
        <w:tabs>
          <w:tab w:val="left" w:pos="704"/>
        </w:tabs>
        <w:suppressAutoHyphens/>
        <w:spacing w:line="0" w:lineRule="atLeast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Ustawy z dnia 16 grudnia 2005 r. o produktach pochodzenia zwierzęcego (Dz. U. z 2023 r., poz. 872),</w:t>
      </w:r>
    </w:p>
    <w:p w:rsidR="00D5265A" w:rsidRPr="006E2E7C" w:rsidRDefault="00D5265A" w:rsidP="00D5265A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Ministra Zdrowia z dnia 26 lipca 2016 r. sprawie grup środków spożywczych przeznaczonych do sprzedaży dzieciom i młodzieży w jednostkach systemu oświaty oraz wymagań, jakie muszą spełniać środki spożywcze stosowane w ramach żywienia zbiorowego dzieci i młodzieży w tych jednostkach (Dz. U. z 2016 r. poz. 1154),</w:t>
      </w:r>
    </w:p>
    <w:p w:rsidR="00D5265A" w:rsidRPr="006E2E7C" w:rsidRDefault="00D5265A" w:rsidP="00D5265A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Ministra Rolnictwa i Rozwoju Wsi z dnia 23 grudnia 2014 r. w sprawie znakowania środków spożywczych ( Dz.U. 2015 poz. 29 z </w:t>
      </w:r>
      <w:proofErr w:type="spellStart"/>
      <w:r w:rsidRPr="006E2E7C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6E2E7C">
        <w:rPr>
          <w:rFonts w:ascii="Times New Roman" w:hAnsi="Times New Roman" w:cs="Times New Roman"/>
          <w:sz w:val="22"/>
          <w:szCs w:val="22"/>
        </w:rPr>
        <w:t xml:space="preserve"> zm.), </w:t>
      </w:r>
    </w:p>
    <w:p w:rsidR="00D5265A" w:rsidRPr="006E2E7C" w:rsidRDefault="00D5265A" w:rsidP="00D5265A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(WE) 852/2004 Parlamentu Europejskiego i Rady z dnia 29 kwietnia 2004 r. w sprawie higieny środków spożywczych (Dz.U.UE.L.2004.139.1),</w:t>
      </w:r>
    </w:p>
    <w:p w:rsidR="00D5265A" w:rsidRPr="006E2E7C" w:rsidRDefault="00D5265A" w:rsidP="00D5265A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(WE) 178/2002 Parlamentu Europejskiego i Rady z dnia 28 stycznia 2002 r. ustanawiającego ogólne zasady i wymagania prawa Żywnościowego, powołującego Europejski Urząd ds. Bezpieczeństwa Żywności oraz ustanawiającego procedury w zakresie bezpieczeństwa Żywności (Dz.U.UE.L.2002.31.1)</w:t>
      </w:r>
    </w:p>
    <w:p w:rsidR="00D5265A" w:rsidRPr="006E2E7C" w:rsidRDefault="00D5265A" w:rsidP="00D5265A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(WE) 178/2002 Parlamentu Europejskiego i Rady z dnia 28 stycznia 2002 r. ustanawiające ogólne zasady i wymagania prawa żywnościowego, powołujące Europejski Urząd ds. bezpieczeństwa żywności (Dz.U.UE.L.2002.31.1),</w:t>
      </w:r>
    </w:p>
    <w:p w:rsidR="00D5265A" w:rsidRPr="006E2E7C" w:rsidRDefault="00D5265A" w:rsidP="00D5265A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(WE) Nr 852/2004 Parlamentu Europejskiego i Rady z dnia 29 kwietnia 2004 r. w sprawie higieny środków spożywczych (Dz.U.UE.L.2004.139.1),</w:t>
      </w:r>
    </w:p>
    <w:p w:rsidR="00D5265A" w:rsidRPr="006E2E7C" w:rsidRDefault="00D5265A" w:rsidP="00D5265A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(WE) 853/2004, Parlamentu Europejskiego i Rady z dnia 29 kwietnia 2004 r. ustanawiającego szczególne przepisy dotyczące higieny w odniesieniu do Żywności pochodzenia zwierzęcego (Dz.U.UE.L.2004.139.55),</w:t>
      </w:r>
    </w:p>
    <w:p w:rsidR="00D5265A" w:rsidRPr="006E2E7C" w:rsidRDefault="00D5265A" w:rsidP="00D5265A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(WE) 1935/2004 Parlamentu Europejskiego i Rady z dnia 27 października 2004 r. w sprawie materiałów i wyrobów przeznaczonych do kontaktu z żywnością oraz uchylającego Dyrektywy 80/590/EWG i 89/109/EWG (Dz.U.UE.L.2004.338.4),</w:t>
      </w:r>
    </w:p>
    <w:p w:rsidR="00D5265A" w:rsidRPr="006E2E7C" w:rsidRDefault="00D5265A" w:rsidP="00D5265A">
      <w:pPr>
        <w:numPr>
          <w:ilvl w:val="0"/>
          <w:numId w:val="3"/>
        </w:numPr>
        <w:tabs>
          <w:tab w:val="left" w:pos="284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Parlamentu Europejskiego i Rady (WE) nr 1333/2008 z dnia 16 grudnia 2008 r. w sprawie dodatków do żywności (Dz.U.UE.L.2008.354.16).</w:t>
      </w:r>
    </w:p>
    <w:p w:rsidR="00D5265A" w:rsidRPr="006E2E7C" w:rsidRDefault="00D5265A" w:rsidP="00D5265A">
      <w:pPr>
        <w:spacing w:line="39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5265A" w:rsidRPr="006E2E7C" w:rsidRDefault="00D5265A" w:rsidP="00D5265A">
      <w:pPr>
        <w:numPr>
          <w:ilvl w:val="0"/>
          <w:numId w:val="2"/>
        </w:numPr>
        <w:tabs>
          <w:tab w:val="left" w:pos="704"/>
        </w:tabs>
        <w:suppressAutoHyphens/>
        <w:spacing w:line="0" w:lineRule="atLeast"/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2E7C">
        <w:rPr>
          <w:rFonts w:ascii="Times New Roman" w:hAnsi="Times New Roman" w:cs="Times New Roman"/>
          <w:color w:val="000000"/>
          <w:sz w:val="22"/>
          <w:szCs w:val="22"/>
        </w:rPr>
        <w:lastRenderedPageBreak/>
        <w:t>dostarczane Zamawiającemu w opakowaniach zabezpieczających jakość handlową                          i zdrowotną dostarczonych towarów i odpowiadających warunkom transportu, odbioru                   i przechowywania, specjalistycznym transportem Wykonawcy, zgodnie z obowiązującymi wymogami GMP systemu HACCP i przekazane osobom upoważnionym,</w:t>
      </w:r>
      <w:bookmarkStart w:id="1" w:name="page3"/>
      <w:bookmarkEnd w:id="1"/>
    </w:p>
    <w:p w:rsidR="00D5265A" w:rsidRPr="006E2E7C" w:rsidRDefault="00D5265A" w:rsidP="00D5265A">
      <w:pPr>
        <w:numPr>
          <w:ilvl w:val="0"/>
          <w:numId w:val="2"/>
        </w:numPr>
        <w:tabs>
          <w:tab w:val="left" w:pos="704"/>
        </w:tabs>
        <w:suppressAutoHyphens/>
        <w:spacing w:line="0" w:lineRule="atLeast"/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2E7C">
        <w:rPr>
          <w:rFonts w:ascii="Times New Roman" w:hAnsi="Times New Roman" w:cs="Times New Roman"/>
          <w:color w:val="000000"/>
          <w:sz w:val="22"/>
          <w:szCs w:val="22"/>
        </w:rPr>
        <w:t>dostarczane w oryginalnych opakowaniach, które będą posiadały na opakowaniu oznaczenia fabryczne (widoczne, czytelne, nieusuwalne) tzn. rodzaj, nazwę wyrobu, ilość, datę produkcji, termin przydatności do spożycia lub termin minimalnej trwałości, kod identyfikacyjny, nazwę     i adres producenta, kraj pochodzenia oraz inne oznakowania zgodne z obowiązującymi w tym zakresie przepisami prawa żywnościowego,</w:t>
      </w:r>
    </w:p>
    <w:p w:rsidR="00D5265A" w:rsidRPr="006E2E7C" w:rsidRDefault="00D5265A" w:rsidP="00D5265A">
      <w:pPr>
        <w:numPr>
          <w:ilvl w:val="0"/>
          <w:numId w:val="2"/>
        </w:numPr>
        <w:tabs>
          <w:tab w:val="left" w:pos="704"/>
        </w:tabs>
        <w:suppressAutoHyphens/>
        <w:spacing w:line="0" w:lineRule="atLeast"/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2E7C">
        <w:rPr>
          <w:rFonts w:ascii="Times New Roman" w:eastAsia="Times New Roman" w:hAnsi="Times New Roman" w:cs="Times New Roman"/>
          <w:color w:val="000000"/>
          <w:sz w:val="22"/>
          <w:szCs w:val="22"/>
        </w:rPr>
        <w:t>produkty nieoznakowane muszą spełniać wymogi pod względem organoleptycznym,</w:t>
      </w:r>
    </w:p>
    <w:p w:rsidR="005B59D0" w:rsidRPr="00D5265A" w:rsidRDefault="00D5265A" w:rsidP="00D5265A">
      <w:pPr>
        <w:numPr>
          <w:ilvl w:val="0"/>
          <w:numId w:val="2"/>
        </w:numPr>
        <w:tabs>
          <w:tab w:val="left" w:pos="704"/>
        </w:tabs>
        <w:suppressAutoHyphens/>
        <w:spacing w:line="0" w:lineRule="atLeast"/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2E7C">
        <w:rPr>
          <w:rFonts w:ascii="Times New Roman" w:eastAsia="Times New Roman" w:hAnsi="Times New Roman" w:cs="Times New Roman"/>
          <w:color w:val="000000"/>
          <w:sz w:val="22"/>
          <w:szCs w:val="22"/>
        </w:rPr>
        <w:t>każdy asortyment produktów będzie dostarczony w oddzielnym opakowaniu.</w:t>
      </w:r>
    </w:p>
    <w:p w:rsidR="0085464B" w:rsidRPr="00146CCA" w:rsidRDefault="0085464B" w:rsidP="0085464B">
      <w:pPr>
        <w:spacing w:line="39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464B" w:rsidRPr="00146CCA" w:rsidRDefault="0085464B" w:rsidP="0085464B">
      <w:pPr>
        <w:numPr>
          <w:ilvl w:val="0"/>
          <w:numId w:val="1"/>
        </w:numPr>
        <w:tabs>
          <w:tab w:val="left" w:pos="284"/>
        </w:tabs>
        <w:suppressAutoHyphens/>
        <w:spacing w:line="235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Środki transportu, którymi będą dostarczane artykuły, powinny spełniać wymogi określone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 </w:t>
      </w: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>obowiązujących przepisach prawa.</w:t>
      </w:r>
    </w:p>
    <w:p w:rsidR="0085464B" w:rsidRPr="00146CCA" w:rsidRDefault="0085464B" w:rsidP="0085464B">
      <w:pPr>
        <w:numPr>
          <w:ilvl w:val="0"/>
          <w:numId w:val="1"/>
        </w:numPr>
        <w:tabs>
          <w:tab w:val="left" w:pos="284"/>
        </w:tabs>
        <w:suppressAutoHyphens/>
        <w:spacing w:line="235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Wykonawca ponosi odpowiedzialność za jakość dostarczonego towaru, kompletność asortymentu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 </w:t>
      </w: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>zgodność poszczególnych dostaw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 </w:t>
      </w: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>zamówieniem, jak również za szkody wyrządzone dostarczeniem towaru niewłaściwej jakości.</w:t>
      </w:r>
    </w:p>
    <w:p w:rsidR="0085464B" w:rsidRPr="00146CCA" w:rsidRDefault="0085464B" w:rsidP="0085464B">
      <w:pPr>
        <w:numPr>
          <w:ilvl w:val="0"/>
          <w:numId w:val="1"/>
        </w:numPr>
        <w:tabs>
          <w:tab w:val="left" w:pos="284"/>
        </w:tabs>
        <w:suppressAutoHyphens/>
        <w:spacing w:line="235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Wykonawca zobowiązany jest realizować dostawy transportem własnym, na swój koszt   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 </w:t>
      </w: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>ryzyko, na podstawie zamówień składanych przez przedstawiciela Zamawiającego. Wykonawca zobowiązany jest również do rozładunku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 </w:t>
      </w: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>wniesienia dostarczanego towaru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 </w:t>
      </w: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>miejsce wyznaczone przez przedstawiciela Zamawiającego.</w:t>
      </w:r>
    </w:p>
    <w:p w:rsidR="0085464B" w:rsidRPr="00146CCA" w:rsidRDefault="0085464B" w:rsidP="0085464B">
      <w:pPr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Odbiór ilościowy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i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jakościowy towaru będzie dokonywany przez upoważnionych przedstawicieli Stron,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oparciu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o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złożone zamówienie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i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ofertę Wykonawcy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trybie określonym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umowie.</w:t>
      </w:r>
    </w:p>
    <w:p w:rsidR="0085464B" w:rsidRPr="00146CCA" w:rsidRDefault="0085464B" w:rsidP="0085464B">
      <w:pPr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Zamawiający gwarantuje minimalną realizację dostaw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wysokości 60% łącznego wynagrodzenia brutto wskazanego 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umowie.</w:t>
      </w:r>
    </w:p>
    <w:p w:rsidR="0085464B" w:rsidRPr="00146CCA" w:rsidRDefault="0085464B" w:rsidP="0085464B">
      <w:pPr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Wykonawca przyjmuje do wiadomości, iż wartość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i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ilość zamówionego przez Zamawiającego Przedmiotu umowy może nie wyczerpać maksymalnej kwoty wynagrodzenia określonej określonego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umowie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i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oświadcza, że nie będzie dochodził realizacji umowy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niewykonanej części ani odszkodowania stąd wynikającego, jak również zrzeka się wszelkich roszczeń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z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tego tytułu. </w:t>
      </w:r>
    </w:p>
    <w:p w:rsidR="0085464B" w:rsidRPr="00146CCA" w:rsidRDefault="0085464B" w:rsidP="0085464B">
      <w:pPr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Wskazane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Opisie przedmiotu  zamówienia jednostkowe  ilości nie będą wiązać Stron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trakcie realizacji umowy. Zamawiający może zmieniać ilość zamawianego asortymentu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zależności od faktycznych potrzeb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z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zastrzeżeniem, iż wartość dostaw nie przekroczy kwoty wynagrodzenia Wykonawcy wskazanej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umowie.</w:t>
      </w:r>
    </w:p>
    <w:p w:rsidR="0085464B" w:rsidRPr="00146CCA" w:rsidRDefault="0085464B" w:rsidP="0085464B">
      <w:pPr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Wykonawca gwarantuje, że przedmiot umowy będzie pozbawiony wad fizycznych 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i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prawnych, jak również będzie odpowiadał właściwym normom obowiązującym na terenie Rzeczypospolitej Polskiej. </w:t>
      </w:r>
    </w:p>
    <w:p w:rsidR="0085464B" w:rsidRPr="00146CCA" w:rsidRDefault="0085464B" w:rsidP="0085464B">
      <w:pPr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Wykonawca udziela gwarancji jakości na dostarczone produkty, zgodnej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z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datą minimalnej trwałości lub terminem przydatności do spożycia określonym przez producenta.</w:t>
      </w:r>
    </w:p>
    <w:p w:rsidR="0085464B" w:rsidRPr="00146CCA" w:rsidRDefault="0085464B" w:rsidP="0085464B">
      <w:pPr>
        <w:numPr>
          <w:ilvl w:val="0"/>
          <w:numId w:val="1"/>
        </w:numPr>
        <w:ind w:left="284" w:right="6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Postępowanie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sytuacji stwierdzenia braków lub rozbieżności pomiędzy jakością zamówionego towaru a jakością dostarczonego towaru będzie prowadzone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trybie określonym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umowie.</w:t>
      </w:r>
    </w:p>
    <w:p w:rsidR="0085464B" w:rsidRPr="00146CCA" w:rsidRDefault="0085464B" w:rsidP="0085464B">
      <w:pPr>
        <w:numPr>
          <w:ilvl w:val="0"/>
          <w:numId w:val="1"/>
        </w:numPr>
        <w:tabs>
          <w:tab w:val="num" w:pos="284"/>
        </w:tabs>
        <w:ind w:left="284" w:right="6" w:hanging="284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 przypadku towarów posiadających nazwy towarowe ma zastosowanie zapis „lub równoważny”,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sytuacji  gdy przedmiotu zamówienia nie można opisać za pomocą dostatecznie dokładnych określeń Zamawiający może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opisie przedmiotu zamówienia zastosować znaki towarowe wraz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z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zapisem ”lub równoważny”. Produkty równoważne, to produkty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o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parametrach porównywalnych lub lepszych, nie pogorszonych. </w:t>
      </w:r>
    </w:p>
    <w:p w:rsidR="0085464B" w:rsidRPr="00146CCA" w:rsidRDefault="0085464B" w:rsidP="0085464B">
      <w:pPr>
        <w:numPr>
          <w:ilvl w:val="0"/>
          <w:numId w:val="1"/>
        </w:numPr>
        <w:tabs>
          <w:tab w:val="left" w:pos="287"/>
        </w:tabs>
        <w:ind w:left="284" w:right="6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Wskazane bądź sugerujące opisy nie stanowią zatem preferencji Zamawiającego.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takich sytuacjach ewentualne wskazania na normy, znaki towarowe,  pochodzenie, źródło lub szczególny proces należy odczytywać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z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wyrazami „lub równoważne”.</w:t>
      </w:r>
    </w:p>
    <w:p w:rsidR="0085464B" w:rsidRPr="00146CCA" w:rsidRDefault="0085464B" w:rsidP="0085464B">
      <w:pPr>
        <w:numPr>
          <w:ilvl w:val="0"/>
          <w:numId w:val="1"/>
        </w:numPr>
        <w:tabs>
          <w:tab w:val="left" w:pos="287"/>
        </w:tabs>
        <w:ind w:left="284" w:right="6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 każdym przypadku dopuszczalne są rozwiązania równoważne pod warunkiem, że gramatura oferowanego produktu równoważnego nie może będzie  niższa niż gramatura produktu wskazanego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Opisie przedmiotu zamówienia. Zaoferowane produkty równoważne muszą posiadać te same walory organoleptyczne (smak, zapach, barwa, estetyka, konsystencja) oraz zawierać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swoim składzie te same surowce użyte do produkcji, co produkt określony przez Zamawiającego. Wykonawca składając produkt równoważny musi jednoznacznie zaznaczyć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Formularzu cenowym jakiego produktu dotyczy oferta równoważna – co proponuje Wykonawca jako produkt 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lastRenderedPageBreak/>
        <w:t>równoważny. Ponadto produkt należy opisać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taki sposób, aby potwierdzić, że oferowany produkt równoważny spełnia wymogi Zamawiającego.</w:t>
      </w:r>
    </w:p>
    <w:p w:rsidR="0085464B" w:rsidRPr="00146CCA" w:rsidRDefault="0085464B" w:rsidP="0085464B">
      <w:pPr>
        <w:numPr>
          <w:ilvl w:val="0"/>
          <w:numId w:val="1"/>
        </w:numPr>
        <w:tabs>
          <w:tab w:val="left" w:pos="287"/>
        </w:tabs>
        <w:ind w:left="284" w:right="6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Wykonawca zobowiązany jest zatem wykazać, że dostarczany przez niego asortyment, spełnia minimalne wymagania Zamawiającego.</w:t>
      </w:r>
    </w:p>
    <w:p w:rsidR="0085464B" w:rsidRPr="005C6657" w:rsidRDefault="0085464B" w:rsidP="0085464B">
      <w:pPr>
        <w:numPr>
          <w:ilvl w:val="0"/>
          <w:numId w:val="1"/>
        </w:numPr>
        <w:tabs>
          <w:tab w:val="left" w:pos="287"/>
        </w:tabs>
        <w:ind w:left="284" w:right="6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C6657">
        <w:rPr>
          <w:rFonts w:ascii="Times New Roman" w:hAnsi="Times New Roman" w:cs="Times New Roman"/>
          <w:sz w:val="22"/>
          <w:szCs w:val="22"/>
          <w:lang w:eastAsia="en-US"/>
        </w:rPr>
        <w:t>Przedłożone przez Wykonawcę dowody potwierdzające spełnienie warunku określonego w  pkt 18 muszą być jednoznaczne. Zamawiający odrzuci przedłożone dokumenty jeżeli nie będą pozwalały na jednoznaczne spełnienie powyższego obowiązku.</w:t>
      </w:r>
    </w:p>
    <w:p w:rsidR="0085464B" w:rsidRDefault="0085464B" w:rsidP="0085464B">
      <w:pPr>
        <w:numPr>
          <w:ilvl w:val="0"/>
          <w:numId w:val="1"/>
        </w:numPr>
        <w:tabs>
          <w:tab w:val="left" w:pos="287"/>
        </w:tabs>
        <w:ind w:left="284" w:right="6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C6657">
        <w:rPr>
          <w:rFonts w:ascii="Times New Roman" w:hAnsi="Times New Roman" w:cs="Times New Roman"/>
          <w:sz w:val="22"/>
          <w:szCs w:val="22"/>
          <w:lang w:eastAsia="en-US"/>
        </w:rPr>
        <w:t>Wykonawca podając w ofercie cenę (cenę brutto) obowiązany jest do jej wyliczenia zgodnie ze stawkami podatku VAT obowiązującymi w dacie sporządzania oferty.</w:t>
      </w:r>
    </w:p>
    <w:p w:rsidR="004D170C" w:rsidRDefault="004D170C" w:rsidP="004D170C">
      <w:pPr>
        <w:tabs>
          <w:tab w:val="left" w:pos="287"/>
        </w:tabs>
        <w:ind w:right="6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4D170C" w:rsidRPr="005C6657" w:rsidRDefault="004D170C" w:rsidP="004D170C">
      <w:pPr>
        <w:tabs>
          <w:tab w:val="left" w:pos="287"/>
        </w:tabs>
        <w:ind w:right="6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4D170C" w:rsidRPr="00DC3EC0" w:rsidRDefault="004D170C" w:rsidP="004D170C">
      <w:pPr>
        <w:ind w:left="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b/>
          <w:color w:val="000000"/>
          <w:sz w:val="24"/>
          <w:szCs w:val="24"/>
        </w:rPr>
        <w:t>MIĘSO WIEPRZOWE, WOŁOWE, WĘDLINY</w:t>
      </w:r>
    </w:p>
    <w:p w:rsidR="004D170C" w:rsidRPr="00DC3EC0" w:rsidRDefault="004D170C" w:rsidP="004D170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170C" w:rsidRPr="00DC3EC0" w:rsidRDefault="004D170C" w:rsidP="004D170C">
      <w:pPr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15113000-3 – wieprzowina</w:t>
      </w:r>
    </w:p>
    <w:p w:rsidR="004D170C" w:rsidRPr="00DC3EC0" w:rsidRDefault="004D170C" w:rsidP="004D170C">
      <w:pPr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15111100-0 – wołowina</w:t>
      </w:r>
    </w:p>
    <w:p w:rsidR="004D170C" w:rsidRPr="00DC3EC0" w:rsidRDefault="004D170C" w:rsidP="004D170C">
      <w:pPr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15131130-5 – wędliny</w:t>
      </w:r>
    </w:p>
    <w:p w:rsidR="004D170C" w:rsidRPr="00DC3EC0" w:rsidRDefault="004D170C" w:rsidP="004D170C">
      <w:pPr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15131135-0 – wędliny drobiowe</w:t>
      </w:r>
    </w:p>
    <w:p w:rsidR="004D170C" w:rsidRPr="00DC3EC0" w:rsidRDefault="004D170C" w:rsidP="004D170C">
      <w:pPr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15131500-0 – produkty drobiowe</w:t>
      </w:r>
    </w:p>
    <w:p w:rsidR="004D170C" w:rsidRPr="00DC3EC0" w:rsidRDefault="004D170C" w:rsidP="004D170C">
      <w:pPr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15131400-9 – produkty wieprzowe</w:t>
      </w:r>
    </w:p>
    <w:p w:rsidR="004D170C" w:rsidRPr="00DC3EC0" w:rsidRDefault="004D170C" w:rsidP="004D170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170C" w:rsidRPr="00F9416F" w:rsidRDefault="004D170C" w:rsidP="004D170C">
      <w:pPr>
        <w:numPr>
          <w:ilvl w:val="0"/>
          <w:numId w:val="4"/>
        </w:numPr>
        <w:tabs>
          <w:tab w:val="left" w:pos="142"/>
        </w:tabs>
        <w:ind w:left="284" w:right="82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F941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ostarczany towar musi być </w:t>
      </w:r>
      <w:r w:rsidRPr="00F9416F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świeży</w:t>
      </w:r>
      <w:r w:rsidRPr="00F9416F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 </w:t>
      </w:r>
      <w:r w:rsidRPr="00F9416F">
        <w:rPr>
          <w:rFonts w:ascii="Times New Roman" w:hAnsi="Times New Roman" w:cs="Times New Roman"/>
          <w:iCs/>
          <w:color w:val="000000"/>
          <w:sz w:val="24"/>
          <w:szCs w:val="24"/>
        </w:rPr>
        <w:t>klasy jakości, wysokiej jakości, mikrobiologicznej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 </w:t>
      </w:r>
      <w:r w:rsidRPr="00F9416F">
        <w:rPr>
          <w:rFonts w:ascii="Times New Roman" w:hAnsi="Times New Roman" w:cs="Times New Roman"/>
          <w:iCs/>
          <w:color w:val="000000"/>
          <w:sz w:val="24"/>
          <w:szCs w:val="24"/>
        </w:rPr>
        <w:t>sensorycznej.</w:t>
      </w:r>
    </w:p>
    <w:p w:rsidR="004D170C" w:rsidRPr="00CE20AB" w:rsidRDefault="004D170C" w:rsidP="004D170C">
      <w:pPr>
        <w:numPr>
          <w:ilvl w:val="0"/>
          <w:numId w:val="4"/>
        </w:numPr>
        <w:tabs>
          <w:tab w:val="left" w:pos="142"/>
        </w:tabs>
        <w:ind w:left="284" w:right="8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0AB">
        <w:rPr>
          <w:rFonts w:ascii="Times New Roman" w:hAnsi="Times New Roman" w:cs="Times New Roman"/>
          <w:iCs/>
          <w:sz w:val="24"/>
          <w:szCs w:val="24"/>
        </w:rPr>
        <w:t>Zamawiający wymaga, aby dostarczony towar w dniu dostawy posiadał min. 50% łącznego terminu przydatności do spożycia (określonego przez producenta) liczonego od daty produkcji.</w:t>
      </w:r>
    </w:p>
    <w:p w:rsidR="004D170C" w:rsidRPr="00DC3EC0" w:rsidRDefault="004D170C" w:rsidP="004D170C">
      <w:pPr>
        <w:numPr>
          <w:ilvl w:val="0"/>
          <w:numId w:val="4"/>
        </w:numPr>
        <w:tabs>
          <w:tab w:val="left" w:pos="142"/>
        </w:tabs>
        <w:ind w:left="284" w:right="82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Mięso najwyższej jakości, świeże, niemrożone, nierozmrażane,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barwie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zapachu charakterystycznych dla danego rodzaju, jędrne, elastyczne, pochodzące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produkcji krajowej. Prawidłowo wykrwawione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odcieknięte, skóra bez przebarwień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uszkodzeń mechanicznych. Nie dopuszcza się mięśni poszarpanych, uszkodzonych.</w:t>
      </w:r>
    </w:p>
    <w:p w:rsidR="004D170C" w:rsidRPr="00DC3EC0" w:rsidRDefault="004D170C" w:rsidP="004D170C">
      <w:pPr>
        <w:numPr>
          <w:ilvl w:val="0"/>
          <w:numId w:val="4"/>
        </w:numPr>
        <w:tabs>
          <w:tab w:val="left" w:pos="142"/>
        </w:tabs>
        <w:ind w:left="284" w:right="82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Wędliny najwyższej jakości, świeże, osłony ściśle przylegające do farszu,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czystej, suchej powierzchni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charakterystycznym dla danego asortymentu zapachu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wyglądzie.</w:t>
      </w:r>
    </w:p>
    <w:p w:rsidR="004D170C" w:rsidRPr="00DC3EC0" w:rsidRDefault="004D170C" w:rsidP="004D170C">
      <w:pPr>
        <w:numPr>
          <w:ilvl w:val="0"/>
          <w:numId w:val="4"/>
        </w:numPr>
        <w:tabs>
          <w:tab w:val="left" w:pos="142"/>
        </w:tabs>
        <w:ind w:left="284" w:right="82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Wędliny powinny być pakowane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atmosferze chronionej.</w:t>
      </w:r>
    </w:p>
    <w:p w:rsidR="004D170C" w:rsidRPr="00DC3EC0" w:rsidRDefault="004D170C" w:rsidP="004D170C">
      <w:pPr>
        <w:numPr>
          <w:ilvl w:val="0"/>
          <w:numId w:val="4"/>
        </w:numPr>
        <w:tabs>
          <w:tab w:val="left" w:pos="142"/>
        </w:tabs>
        <w:ind w:left="284" w:right="82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Barwa mięsa wieprzowego świeżego powinna być bladoróżowa do czerwonej, mięso powinno być soczyste, barwa, zapach, konsystencja, powierzchnia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przekrój mają świadczyć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świeżości produktu, dopuszczana niewielka naturalna ilość okrywy tłuszczowej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 xml:space="preserve">przypadku mięs tłustych np. karczek oraz błon np. schab b/k. </w:t>
      </w:r>
    </w:p>
    <w:p w:rsidR="004D170C" w:rsidRPr="00DC3EC0" w:rsidRDefault="004D170C" w:rsidP="004D170C">
      <w:pPr>
        <w:numPr>
          <w:ilvl w:val="0"/>
          <w:numId w:val="4"/>
        </w:numPr>
        <w:tabs>
          <w:tab w:val="left" w:pos="142"/>
        </w:tabs>
        <w:ind w:left="284" w:right="82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Wędliny, szynki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kiełbasy – zawartość mięsa min. 70%, wytwarzane bez MOM, smak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zapach charakterystyczny. Wędliny bez zawartości fosforanów, glutaminianów, barwików, azotynu sodu, białka sojowego.</w:t>
      </w:r>
    </w:p>
    <w:p w:rsidR="004D170C" w:rsidRPr="00DC3EC0" w:rsidRDefault="004D170C" w:rsidP="004D170C">
      <w:pPr>
        <w:numPr>
          <w:ilvl w:val="0"/>
          <w:numId w:val="4"/>
        </w:numPr>
        <w:tabs>
          <w:tab w:val="left" w:pos="142"/>
        </w:tabs>
        <w:ind w:left="284" w:right="8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Dla mięsa peklowanego, parzonego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użytych przypraw, konsystencja ścisła, barwa na przekroju jasno różowa.</w:t>
      </w:r>
    </w:p>
    <w:p w:rsidR="004D170C" w:rsidRPr="00535E2C" w:rsidRDefault="004D170C" w:rsidP="004D170C">
      <w:pPr>
        <w:numPr>
          <w:ilvl w:val="0"/>
          <w:numId w:val="4"/>
        </w:numPr>
        <w:tabs>
          <w:tab w:val="left" w:pos="142"/>
        </w:tabs>
        <w:ind w:left="284" w:right="8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Produkty powinny być przewożone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opakowaniach do tego przeznaczonych wykonane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materiałów przeznaczonych do kontaktu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żywnością, nie uszkodzone, nie zamoczone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czyste, bez śladów pleśni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obcych zapachów.</w:t>
      </w:r>
    </w:p>
    <w:p w:rsidR="004D170C" w:rsidRDefault="004D170C" w:rsidP="004D170C">
      <w:pPr>
        <w:tabs>
          <w:tab w:val="left" w:pos="142"/>
        </w:tabs>
        <w:ind w:left="284"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170C" w:rsidRDefault="004D170C" w:rsidP="004D170C">
      <w:pPr>
        <w:tabs>
          <w:tab w:val="left" w:pos="142"/>
        </w:tabs>
        <w:ind w:left="284" w:right="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lk119323296"/>
      <w:r w:rsidRPr="00535E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Asortyment: </w:t>
      </w:r>
    </w:p>
    <w:p w:rsidR="000A64C7" w:rsidRDefault="000A64C7" w:rsidP="004D170C">
      <w:pPr>
        <w:tabs>
          <w:tab w:val="left" w:pos="142"/>
        </w:tabs>
        <w:ind w:left="284" w:right="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64C7" w:rsidRPr="00535E2C" w:rsidRDefault="000A64C7" w:rsidP="004D170C">
      <w:pPr>
        <w:tabs>
          <w:tab w:val="left" w:pos="142"/>
        </w:tabs>
        <w:ind w:left="284" w:right="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8"/>
        <w:gridCol w:w="5893"/>
        <w:gridCol w:w="1134"/>
        <w:gridCol w:w="992"/>
      </w:tblGrid>
      <w:tr w:rsidR="000A64C7" w:rsidTr="000A64C7">
        <w:trPr>
          <w:trHeight w:val="662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bookmarkEnd w:id="2"/>
          <w:p w:rsidR="000A64C7" w:rsidRDefault="000A64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lang w:eastAsia="en-US"/>
              </w:rPr>
              <w:t>L.p.</w:t>
            </w:r>
          </w:p>
        </w:tc>
        <w:tc>
          <w:tcPr>
            <w:tcW w:w="58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:rsidR="000A64C7" w:rsidRDefault="000A64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:rsidR="000A64C7" w:rsidRDefault="000A64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en-US"/>
              </w:rPr>
              <w:t>Jedn. Miary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:rsidR="000A64C7" w:rsidRDefault="000A64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en-US"/>
              </w:rPr>
              <w:t>Ilość</w:t>
            </w:r>
          </w:p>
        </w:tc>
      </w:tr>
      <w:tr w:rsidR="000A64C7" w:rsidTr="000A64C7">
        <w:trPr>
          <w:trHeight w:val="302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:rsidR="000A64C7" w:rsidRDefault="000A64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:rsidR="000A64C7" w:rsidRDefault="000A64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:rsidR="000A64C7" w:rsidRDefault="000A64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:rsidR="000A64C7" w:rsidRDefault="000A64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DD51BF" w:rsidTr="00315174">
        <w:trPr>
          <w:trHeight w:val="979"/>
        </w:trPr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1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Parówki wieprzowe - z szynki, ODTŁUSZCZONE, wędzone, parzone, zawierają min. 90% mięsa wieprzowego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D51BF" w:rsidP="00DD51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B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DD51BF" w:rsidTr="00315174">
        <w:trPr>
          <w:trHeight w:val="73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2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Parówki z cielęciną -  ODTŁUSZCZONE, wędzone, parzone, zawierają min. 85% mięsa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23DA9" w:rsidP="00DD51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D51BF" w:rsidRPr="00DD51BF">
              <w:rPr>
                <w:color w:val="000000"/>
                <w:sz w:val="24"/>
                <w:szCs w:val="24"/>
              </w:rPr>
              <w:t>0</w:t>
            </w:r>
          </w:p>
        </w:tc>
      </w:tr>
      <w:tr w:rsidR="00DD51BF" w:rsidTr="00315174">
        <w:trPr>
          <w:trHeight w:val="49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3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Polędwiczki wieprzowe - produkt świeży, bez przerostów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D51BF" w:rsidP="00DD51BF">
            <w:pPr>
              <w:jc w:val="right"/>
              <w:rPr>
                <w:color w:val="000000"/>
                <w:sz w:val="24"/>
                <w:szCs w:val="24"/>
              </w:rPr>
            </w:pPr>
            <w:r w:rsidRPr="00DD51BF">
              <w:rPr>
                <w:color w:val="000000"/>
                <w:sz w:val="24"/>
                <w:szCs w:val="24"/>
              </w:rPr>
              <w:t>4</w:t>
            </w:r>
            <w:r w:rsidR="00D23DA9">
              <w:rPr>
                <w:color w:val="000000"/>
                <w:sz w:val="24"/>
                <w:szCs w:val="24"/>
              </w:rPr>
              <w:t>8</w:t>
            </w:r>
          </w:p>
        </w:tc>
      </w:tr>
      <w:tr w:rsidR="00DD51BF" w:rsidTr="00315174">
        <w:trPr>
          <w:trHeight w:val="49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4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Schab wieprzowy b/k - produkt świeży, bez przerostów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23DA9" w:rsidP="00DD51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DD51BF" w:rsidRPr="00DD51BF">
              <w:rPr>
                <w:color w:val="000000"/>
                <w:sz w:val="24"/>
                <w:szCs w:val="24"/>
              </w:rPr>
              <w:t>0</w:t>
            </w:r>
          </w:p>
        </w:tc>
      </w:tr>
      <w:tr w:rsidR="00DD51BF" w:rsidTr="00315174">
        <w:trPr>
          <w:trHeight w:val="49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5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Łopatka wieprzowa b/k-produkt świeży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23DA9" w:rsidP="00DD51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D51BF" w:rsidTr="00315174">
        <w:trPr>
          <w:trHeight w:val="49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6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Karczek wieprzowy b/k - produkt świeży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23DA9" w:rsidP="00DD51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D51BF" w:rsidTr="00315174">
        <w:trPr>
          <w:trHeight w:val="49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7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Wołowina z łopatki b/k -produkt świeży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23DA9" w:rsidP="00DD51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D51BF" w:rsidTr="00315174">
        <w:trPr>
          <w:trHeight w:val="30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8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Szponder wołowy - produkt świeży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23DA9" w:rsidP="00DD51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D51BF" w:rsidTr="00315174">
        <w:trPr>
          <w:trHeight w:val="49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9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Szynka wieprzowa b/k - produkt świeży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23DA9" w:rsidP="00DD51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DD51BF" w:rsidRPr="00DD51BF">
              <w:rPr>
                <w:color w:val="000000"/>
                <w:sz w:val="24"/>
                <w:szCs w:val="24"/>
              </w:rPr>
              <w:t>0</w:t>
            </w:r>
          </w:p>
        </w:tc>
      </w:tr>
      <w:tr w:rsidR="00DD51BF" w:rsidTr="00315174">
        <w:trPr>
          <w:trHeight w:val="97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10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Wędlina drobiowa krojona - TYPU szynka  z piersi indyka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Łukosz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lub produkt równoważny o zawartości mięsa drobiowego minimum. 80%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23DA9" w:rsidP="00DD51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DD51BF" w:rsidTr="00315174">
        <w:trPr>
          <w:trHeight w:val="122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11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Wędlina drobiowa krojona - TYPU szynka z pasieki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nikpol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lub produkt równoważny o zawartości mięsa drobiowego minimum. 96%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23DA9" w:rsidP="00DD51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DD51BF" w:rsidTr="00315174">
        <w:trPr>
          <w:trHeight w:val="97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12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Wędlina drobiowa krojona - TYPU filet wędzony z indyka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łukosz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lub równoważny o zawartości mięsa drobiowego minimum 80%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23DA9" w:rsidP="00DD51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DD51BF" w:rsidTr="00315174">
        <w:trPr>
          <w:trHeight w:val="73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13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Wędlina wieprzowa krojona - TYPU schab kresowy Gaik zawartość mięsa wieprzowego minimum 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D51BF" w:rsidP="00DD51BF">
            <w:pPr>
              <w:jc w:val="right"/>
              <w:rPr>
                <w:color w:val="000000"/>
                <w:sz w:val="24"/>
                <w:szCs w:val="24"/>
              </w:rPr>
            </w:pPr>
            <w:r w:rsidRPr="00DD51BF">
              <w:rPr>
                <w:color w:val="000000"/>
                <w:sz w:val="24"/>
                <w:szCs w:val="24"/>
              </w:rPr>
              <w:t>3</w:t>
            </w:r>
            <w:r w:rsidR="00D23DA9">
              <w:rPr>
                <w:color w:val="000000"/>
                <w:sz w:val="24"/>
                <w:szCs w:val="24"/>
              </w:rPr>
              <w:t>6</w:t>
            </w:r>
          </w:p>
        </w:tc>
      </w:tr>
      <w:tr w:rsidR="00DD51BF" w:rsidTr="00DD51BF">
        <w:trPr>
          <w:trHeight w:val="49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14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Wędlina wieprzowa krojona - TYPU schab pieczony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Cioczek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D51BF" w:rsidP="00DD51BF">
            <w:pPr>
              <w:jc w:val="right"/>
              <w:rPr>
                <w:color w:val="000000"/>
                <w:sz w:val="24"/>
                <w:szCs w:val="24"/>
              </w:rPr>
            </w:pPr>
            <w:r w:rsidRPr="00DD51BF">
              <w:rPr>
                <w:color w:val="000000"/>
                <w:sz w:val="24"/>
                <w:szCs w:val="24"/>
              </w:rPr>
              <w:t>3</w:t>
            </w:r>
            <w:r w:rsidR="00D23DA9">
              <w:rPr>
                <w:color w:val="000000"/>
                <w:sz w:val="24"/>
                <w:szCs w:val="24"/>
              </w:rPr>
              <w:t>6</w:t>
            </w:r>
          </w:p>
        </w:tc>
      </w:tr>
      <w:tr w:rsidR="00DD51BF" w:rsidTr="00315174">
        <w:trPr>
          <w:trHeight w:val="73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15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Wędlina wieprzowa  krojona - TYPU schab nie ze wsi  zawartość mięsa wieprzowego minimum. 87%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D51BF" w:rsidP="00DD51BF">
            <w:pPr>
              <w:jc w:val="right"/>
              <w:rPr>
                <w:color w:val="000000"/>
                <w:sz w:val="24"/>
                <w:szCs w:val="24"/>
              </w:rPr>
            </w:pPr>
            <w:r w:rsidRPr="00DD51BF">
              <w:rPr>
                <w:color w:val="000000"/>
                <w:sz w:val="24"/>
                <w:szCs w:val="24"/>
              </w:rPr>
              <w:t>2</w:t>
            </w:r>
            <w:r w:rsidR="00D23DA9">
              <w:rPr>
                <w:color w:val="000000"/>
                <w:sz w:val="24"/>
                <w:szCs w:val="24"/>
              </w:rPr>
              <w:t>4</w:t>
            </w:r>
          </w:p>
        </w:tc>
      </w:tr>
      <w:tr w:rsidR="00DD51BF" w:rsidTr="00315174">
        <w:trPr>
          <w:trHeight w:val="73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16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Wędlina wieprzowa krojona - TYPU Szynka Mozaikowa zawartość szynki wieprzowej minimum. 80%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23DA9" w:rsidP="00DD51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DD51BF" w:rsidTr="00315174">
        <w:trPr>
          <w:trHeight w:val="73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17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Wędlina wieprzowa krojona - TYPU szynka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Biesiadnka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Cioczek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zawartość szynki wieprzowej minimum. 88%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23DA9" w:rsidP="00DD51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DD51BF" w:rsidTr="00315174">
        <w:trPr>
          <w:trHeight w:val="73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18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Wędlina wieprzowa krojona - TYPU szynka sołtysówka JBB na zawartość szynki wieprzowej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minim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 73%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23DA9" w:rsidP="00DD51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DD51BF" w:rsidTr="00315174">
        <w:trPr>
          <w:trHeight w:val="97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19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Wędlina wieprzowa krojona- TYPU szynka z gór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szuster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produkt równoważny zawartość szynki wieprzowej minim.83%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D51BF" w:rsidP="00DD51BF">
            <w:pPr>
              <w:jc w:val="right"/>
              <w:rPr>
                <w:color w:val="000000"/>
                <w:sz w:val="24"/>
                <w:szCs w:val="24"/>
              </w:rPr>
            </w:pPr>
            <w:r w:rsidRPr="00DD51BF">
              <w:rPr>
                <w:color w:val="000000"/>
                <w:sz w:val="24"/>
                <w:szCs w:val="24"/>
              </w:rPr>
              <w:t>2</w:t>
            </w:r>
            <w:r w:rsidR="00D23DA9">
              <w:rPr>
                <w:color w:val="000000"/>
                <w:sz w:val="24"/>
                <w:szCs w:val="24"/>
              </w:rPr>
              <w:t>4</w:t>
            </w:r>
          </w:p>
        </w:tc>
      </w:tr>
      <w:tr w:rsidR="00DD51BF" w:rsidTr="00315174">
        <w:trPr>
          <w:trHeight w:val="49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lastRenderedPageBreak/>
              <w:t>20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Wędlina wieprzowa krojona - TYPU szynka ze spiżarni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Gustavus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23DA9" w:rsidP="00DD51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D51BF" w:rsidRPr="00DD51BF">
              <w:rPr>
                <w:color w:val="000000"/>
                <w:sz w:val="24"/>
                <w:szCs w:val="24"/>
              </w:rPr>
              <w:t>5</w:t>
            </w:r>
          </w:p>
        </w:tc>
      </w:tr>
      <w:tr w:rsidR="00DD51BF" w:rsidTr="00315174">
        <w:trPr>
          <w:trHeight w:val="49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21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Wedlina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wieprzowa krojona - TYPU polędwica sopocka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Cioczek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23DA9" w:rsidP="00DD51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DD51BF" w:rsidTr="00315174">
        <w:trPr>
          <w:trHeight w:val="97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22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Wędlina wieprzowa krojona-TYPU  kiełbasa krakowska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Mościbrody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zawartość szynki wieprzowej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minim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 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D51BF" w:rsidP="00DD51BF">
            <w:pPr>
              <w:jc w:val="right"/>
              <w:rPr>
                <w:color w:val="000000"/>
                <w:sz w:val="24"/>
                <w:szCs w:val="24"/>
              </w:rPr>
            </w:pPr>
            <w:r w:rsidRPr="00DD51BF">
              <w:rPr>
                <w:color w:val="000000"/>
                <w:sz w:val="24"/>
                <w:szCs w:val="24"/>
              </w:rPr>
              <w:t>9</w:t>
            </w:r>
          </w:p>
        </w:tc>
      </w:tr>
      <w:tr w:rsidR="00DD51BF" w:rsidTr="00315174">
        <w:trPr>
          <w:trHeight w:val="73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23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Wędlina wieprzowa krojona - kiełbasa żywiecka Gaik zawartość szynki wieprzowej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minim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 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D51BF" w:rsidP="00DD51BF">
            <w:pPr>
              <w:jc w:val="right"/>
              <w:rPr>
                <w:color w:val="000000"/>
                <w:sz w:val="24"/>
                <w:szCs w:val="24"/>
              </w:rPr>
            </w:pPr>
            <w:r w:rsidRPr="00DD51BF">
              <w:rPr>
                <w:color w:val="000000"/>
                <w:sz w:val="24"/>
                <w:szCs w:val="24"/>
              </w:rPr>
              <w:t>9</w:t>
            </w:r>
          </w:p>
        </w:tc>
      </w:tr>
      <w:tr w:rsidR="00DD51BF" w:rsidTr="00315174">
        <w:trPr>
          <w:trHeight w:val="73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24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Wędlina drobiowa krojona -TYPU kiełbasa żywiecka z indyka Sława,  zawartość mięsa drobiowego 100 %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D51BF" w:rsidP="00DD51BF">
            <w:pPr>
              <w:jc w:val="right"/>
              <w:rPr>
                <w:color w:val="000000"/>
                <w:sz w:val="24"/>
                <w:szCs w:val="24"/>
              </w:rPr>
            </w:pPr>
            <w:r w:rsidRPr="00DD51BF">
              <w:rPr>
                <w:color w:val="000000"/>
                <w:sz w:val="24"/>
                <w:szCs w:val="24"/>
              </w:rPr>
              <w:t>9</w:t>
            </w:r>
          </w:p>
        </w:tc>
      </w:tr>
      <w:tr w:rsidR="00DD51BF" w:rsidTr="00315174">
        <w:trPr>
          <w:trHeight w:val="73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25</w:t>
            </w:r>
          </w:p>
        </w:tc>
        <w:tc>
          <w:tcPr>
            <w:tcW w:w="5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Wędlina wieprzowa niekrojona- TYPU kiełbasa śląska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Cioczek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 zawartość szynki wieprzowej min.80%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D51BF" w:rsidP="00DD51BF">
            <w:pPr>
              <w:jc w:val="right"/>
              <w:rPr>
                <w:color w:val="000000"/>
                <w:sz w:val="24"/>
                <w:szCs w:val="24"/>
              </w:rPr>
            </w:pPr>
            <w:r w:rsidRPr="00DD51BF">
              <w:rPr>
                <w:color w:val="000000"/>
                <w:sz w:val="24"/>
                <w:szCs w:val="24"/>
              </w:rPr>
              <w:t>18</w:t>
            </w:r>
          </w:p>
        </w:tc>
      </w:tr>
      <w:tr w:rsidR="00DD51BF" w:rsidTr="00315174">
        <w:trPr>
          <w:trHeight w:val="74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color w:val="000000"/>
                <w:lang w:eastAsia="en-US"/>
              </w:rPr>
              <w:t>26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D51BF" w:rsidRDefault="00DD51BF" w:rsidP="00DD51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Wędlina wieprzowa niekrojona   - TYPU  kiełbasa toruńska Duda, zawartość mięsa wieprzowego 80%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BF" w:rsidRDefault="00DD51BF" w:rsidP="00DD51B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BF" w:rsidRPr="00DD51BF" w:rsidRDefault="00DD51BF" w:rsidP="00DD51BF">
            <w:pPr>
              <w:jc w:val="right"/>
              <w:rPr>
                <w:color w:val="000000"/>
                <w:sz w:val="24"/>
                <w:szCs w:val="24"/>
              </w:rPr>
            </w:pPr>
            <w:r w:rsidRPr="00DD51BF">
              <w:rPr>
                <w:color w:val="000000"/>
                <w:sz w:val="24"/>
                <w:szCs w:val="24"/>
              </w:rPr>
              <w:t>1</w:t>
            </w:r>
            <w:r w:rsidR="00D23DA9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85464B" w:rsidRDefault="0085464B"/>
    <w:sectPr w:rsidR="0085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795F"/>
    <w:multiLevelType w:val="hybridMultilevel"/>
    <w:tmpl w:val="292E5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6B39"/>
    <w:multiLevelType w:val="multilevel"/>
    <w:tmpl w:val="60F85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72351"/>
    <w:multiLevelType w:val="hybridMultilevel"/>
    <w:tmpl w:val="44025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0174D"/>
    <w:multiLevelType w:val="hybridMultilevel"/>
    <w:tmpl w:val="866A22EC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4B"/>
    <w:rsid w:val="000A64C7"/>
    <w:rsid w:val="001A1382"/>
    <w:rsid w:val="003B3049"/>
    <w:rsid w:val="00456F6C"/>
    <w:rsid w:val="004D170C"/>
    <w:rsid w:val="005B59D0"/>
    <w:rsid w:val="0085464B"/>
    <w:rsid w:val="00B45E41"/>
    <w:rsid w:val="00BB14A4"/>
    <w:rsid w:val="00CE20AB"/>
    <w:rsid w:val="00D147A3"/>
    <w:rsid w:val="00D23DA9"/>
    <w:rsid w:val="00D5265A"/>
    <w:rsid w:val="00D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E121"/>
  <w15:chartTrackingRefBased/>
  <w15:docId w15:val="{D1F02D51-EA5D-4079-9AE2-11C93A88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464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1824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Testowy</cp:lastModifiedBy>
  <cp:revision>4</cp:revision>
  <dcterms:created xsi:type="dcterms:W3CDTF">2023-11-27T12:08:00Z</dcterms:created>
  <dcterms:modified xsi:type="dcterms:W3CDTF">2023-11-27T12:40:00Z</dcterms:modified>
</cp:coreProperties>
</file>